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4DC2AF16" w:rsidR="000311CE" w:rsidRPr="000749D3" w:rsidRDefault="0034611B" w:rsidP="00351555">
      <w:pPr>
        <w:pStyle w:val="Ttulo6"/>
        <w:spacing w:line="276" w:lineRule="auto"/>
        <w:rPr>
          <w:rFonts w:asciiTheme="minorHAnsi" w:hAnsiTheme="minorHAnsi"/>
          <w:sz w:val="24"/>
          <w:szCs w:val="24"/>
          <w:lang w:val="pt-PT"/>
        </w:rPr>
      </w:pPr>
      <w:r w:rsidRPr="000749D3">
        <w:rPr>
          <w:rFonts w:asciiTheme="minorHAnsi" w:hAnsiTheme="minorHAnsi"/>
          <w:sz w:val="24"/>
          <w:szCs w:val="24"/>
          <w:lang w:val="pt-PT"/>
        </w:rPr>
        <w:t>DECLARAÇÃO</w:t>
      </w:r>
      <w:r w:rsidR="00351555" w:rsidRPr="000749D3">
        <w:rPr>
          <w:rFonts w:asciiTheme="minorHAnsi" w:hAnsiTheme="minorHAnsi"/>
          <w:sz w:val="24"/>
          <w:szCs w:val="24"/>
          <w:lang w:val="pt-PT"/>
        </w:rPr>
        <w:t xml:space="preserve"> </w:t>
      </w:r>
      <w:r w:rsidR="003C1D50" w:rsidRPr="000749D3">
        <w:rPr>
          <w:rFonts w:asciiTheme="minorHAnsi" w:hAnsiTheme="minorHAnsi"/>
          <w:sz w:val="24"/>
          <w:szCs w:val="24"/>
          <w:lang w:val="pt-PT"/>
        </w:rPr>
        <w:t xml:space="preserve">NEGATIVA DE IMPEDIMENTOS DE LICITAR COM A </w:t>
      </w:r>
      <w:r w:rsidR="000749D3" w:rsidRPr="000749D3">
        <w:rPr>
          <w:rFonts w:asciiTheme="minorHAnsi" w:hAnsiTheme="minorHAnsi"/>
          <w:sz w:val="24"/>
          <w:szCs w:val="24"/>
          <w:lang w:val="pt-PT"/>
        </w:rPr>
        <w:t>HU BRASIL</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50CE2E0B"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0749D3">
        <w:rPr>
          <w:rFonts w:asciiTheme="minorHAnsi" w:hAnsiTheme="minorHAnsi"/>
          <w:sz w:val="22"/>
          <w:szCs w:val="22"/>
          <w:lang w:val="pt-PT"/>
        </w:rPr>
        <w:t>Rede de Hospitais Universitários Federais (Ebserh/HU Brasil)</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w:t>
      </w:r>
      <w:r w:rsidR="000749D3">
        <w:rPr>
          <w:rFonts w:asciiTheme="minorHAnsi" w:hAnsiTheme="minorHAnsi"/>
          <w:b/>
          <w:bCs/>
          <w:sz w:val="22"/>
          <w:szCs w:val="22"/>
          <w:lang w:val="pt-PT"/>
        </w:rPr>
        <w:t>/HU Brasil</w:t>
      </w:r>
      <w:r w:rsidR="00C26BEF">
        <w:rPr>
          <w:rFonts w:asciiTheme="minorHAnsi" w:hAnsiTheme="minorHAnsi"/>
          <w:b/>
          <w:bCs/>
          <w:sz w:val="22"/>
          <w:szCs w:val="22"/>
          <w:lang w:val="pt-PT"/>
        </w:rPr>
        <w:t xml:space="preserve"> 3.0</w:t>
      </w:r>
      <w:r w:rsidR="0040098D">
        <w:rPr>
          <w:rFonts w:asciiTheme="minorHAnsi" w:hAnsiTheme="minorHAnsi"/>
          <w:sz w:val="22"/>
          <w:szCs w:val="22"/>
          <w:lang w:val="pt-PT"/>
        </w:rPr>
        <w:t xml:space="preserve">, </w:t>
      </w:r>
      <w:r w:rsidR="00930C9C">
        <w:rPr>
          <w:rFonts w:asciiTheme="minorHAnsi" w:hAnsiTheme="minorHAnsi"/>
          <w:sz w:val="22"/>
          <w:szCs w:val="22"/>
          <w:lang w:val="pt-PT"/>
        </w:rPr>
        <w:t xml:space="preserve">no </w:t>
      </w:r>
      <w:r w:rsidR="00930C9C" w:rsidRPr="003C0E52">
        <w:rPr>
          <w:rFonts w:asciiTheme="minorHAnsi" w:hAnsiTheme="minorHAnsi"/>
          <w:b/>
          <w:bCs/>
          <w:sz w:val="22"/>
          <w:szCs w:val="22"/>
          <w:lang w:val="pt-PT"/>
        </w:rPr>
        <w:t xml:space="preserve">art. 18, XI, da Lei n.º </w:t>
      </w:r>
      <w:r w:rsidR="00EA1E5F">
        <w:rPr>
          <w:rFonts w:asciiTheme="minorHAnsi" w:hAnsiTheme="minorHAnsi"/>
          <w:b/>
          <w:bCs/>
          <w:sz w:val="22"/>
          <w:szCs w:val="22"/>
          <w:lang w:val="pt-PT"/>
        </w:rPr>
        <w:t>15</w:t>
      </w:r>
      <w:r w:rsidR="00ED500D">
        <w:rPr>
          <w:rFonts w:asciiTheme="minorHAnsi" w:hAnsiTheme="minorHAnsi"/>
          <w:b/>
          <w:bCs/>
          <w:sz w:val="22"/>
          <w:szCs w:val="22"/>
          <w:lang w:val="pt-PT"/>
        </w:rPr>
        <w:t>.321</w:t>
      </w:r>
      <w:r w:rsidR="00EA1E5F">
        <w:rPr>
          <w:rFonts w:asciiTheme="minorHAnsi" w:hAnsiTheme="minorHAnsi"/>
          <w:b/>
          <w:bCs/>
          <w:sz w:val="22"/>
          <w:szCs w:val="22"/>
          <w:lang w:val="pt-PT"/>
        </w:rPr>
        <w:t>/202</w:t>
      </w:r>
      <w:r w:rsidR="00ED500D">
        <w:rPr>
          <w:rFonts w:asciiTheme="minorHAnsi" w:hAnsiTheme="minorHAnsi"/>
          <w:b/>
          <w:bCs/>
          <w:sz w:val="22"/>
          <w:szCs w:val="22"/>
          <w:lang w:val="pt-PT"/>
        </w:rPr>
        <w:t>5</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Ebserh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que esteja suspensa no âmbito da Rede Ebserh;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declarada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cujo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VI - constituída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cujo administrador ou sócio detentor de mais de 5% (cinco por cento) do capital social seja empregado, servidor cedido ou em exercício na Ebserh;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cujo administrador ou sócio detentor de mais de 5% (cinco por cento) do capital social seja integrante de órgão estatutário da Ebserh;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 - cujo administrador ou sócio detentor de mais de 5% (cinco por cento) do capital social seja integrante do Ministério da Educação ou de Instituições Federais de Ensino Superior e congêneres signatárias de contratos de gestão com a Ebserh;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XII – que tenha integrante de órgão estatutário, empregado, servidor cedido ou em exercício na Ebserh, bem como integrante do Ministério da Educação ou de Instituições Federais de Ensino e congêneres signatários de contratos de gestão com a Ebserh.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àqueles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Ebserh;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Ebserh.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51922083" w14:textId="77777777" w:rsidR="00930C9C" w:rsidRDefault="00930C9C" w:rsidP="00FF1C26">
      <w:pPr>
        <w:spacing w:line="360" w:lineRule="auto"/>
        <w:ind w:firstLine="567"/>
        <w:jc w:val="both"/>
        <w:rPr>
          <w:rFonts w:asciiTheme="minorHAnsi" w:hAnsiTheme="minorHAnsi"/>
          <w:i/>
          <w:sz w:val="22"/>
          <w:szCs w:val="22"/>
        </w:rPr>
      </w:pPr>
    </w:p>
    <w:p w14:paraId="15E3187F" w14:textId="6B1CDFD1"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930C9C">
        <w:rPr>
          <w:rFonts w:asciiTheme="minorHAnsi" w:hAnsiTheme="minorHAnsi"/>
          <w:b/>
          <w:bCs/>
          <w:i/>
          <w:sz w:val="22"/>
          <w:szCs w:val="22"/>
        </w:rPr>
        <w:t>Art. 18</w:t>
      </w:r>
      <w:r w:rsidRPr="00930C9C">
        <w:rPr>
          <w:rFonts w:asciiTheme="minorHAnsi" w:hAnsiTheme="minorHAnsi"/>
          <w:i/>
          <w:sz w:val="22"/>
          <w:szCs w:val="22"/>
        </w:rPr>
        <w:t>. Não poderão ser destinados recursos para atender a despesas com:</w:t>
      </w:r>
    </w:p>
    <w:p w14:paraId="071627E7" w14:textId="613673F0" w:rsidR="00930C9C" w:rsidRDefault="00930C9C"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p>
    <w:p w14:paraId="136ABD2F" w14:textId="7C288484" w:rsidR="00930C9C" w:rsidRDefault="00EA1E5F" w:rsidP="00930C9C">
      <w:pPr>
        <w:spacing w:line="360" w:lineRule="auto"/>
        <w:ind w:firstLine="567"/>
        <w:jc w:val="both"/>
        <w:rPr>
          <w:rFonts w:asciiTheme="minorHAnsi" w:hAnsiTheme="minorHAnsi"/>
          <w:i/>
          <w:sz w:val="22"/>
          <w:szCs w:val="22"/>
        </w:rPr>
      </w:pPr>
      <w:r w:rsidRPr="00EA1E5F">
        <w:rPr>
          <w:rFonts w:asciiTheme="minorHAnsi" w:hAnsiTheme="minorHAnsi"/>
          <w:i/>
          <w:sz w:val="22"/>
          <w:szCs w:val="22"/>
        </w:rPr>
        <w:t>XI - pagamento, a qualquer título, por serviços prestados, inclusive consultoria, assistência técnica ou assemelhados, por empresa que tenha em seu quadro societário servidor público ativo ou empregado do órgão ou entidade demandante</w:t>
      </w:r>
      <w:r w:rsidR="00930C9C" w:rsidRPr="00930C9C">
        <w:rPr>
          <w:rFonts w:asciiTheme="minorHAnsi" w:hAnsiTheme="minorHAnsi"/>
          <w:i/>
          <w:sz w:val="22"/>
          <w:szCs w:val="22"/>
        </w:rPr>
        <w:t>;</w:t>
      </w:r>
      <w:r w:rsidR="00930C9C">
        <w:rPr>
          <w:rFonts w:asciiTheme="minorHAnsi" w:hAnsiTheme="minorHAnsi"/>
          <w:i/>
          <w:sz w:val="22"/>
          <w:szCs w:val="22"/>
        </w:rPr>
        <w:t>”</w:t>
      </w:r>
    </w:p>
    <w:p w14:paraId="25E21801" w14:textId="77777777" w:rsidR="004A123B" w:rsidRDefault="004A123B" w:rsidP="00930C9C">
      <w:pPr>
        <w:spacing w:line="360" w:lineRule="auto"/>
        <w:ind w:firstLine="567"/>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456F5" w14:textId="77777777" w:rsidR="00793600" w:rsidRDefault="00793600" w:rsidP="00FB003D">
      <w:r>
        <w:separator/>
      </w:r>
    </w:p>
  </w:endnote>
  <w:endnote w:type="continuationSeparator" w:id="0">
    <w:p w14:paraId="5423AADE" w14:textId="77777777" w:rsidR="00793600" w:rsidRDefault="00793600"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526E" w14:textId="77777777" w:rsidR="00793600" w:rsidRDefault="00793600" w:rsidP="00FB003D">
      <w:r>
        <w:separator/>
      </w:r>
    </w:p>
  </w:footnote>
  <w:footnote w:type="continuationSeparator" w:id="0">
    <w:p w14:paraId="56B99758" w14:textId="77777777" w:rsidR="00793600" w:rsidRDefault="00793600"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749D3"/>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5F6E"/>
    <w:rsid w:val="00217E0E"/>
    <w:rsid w:val="0024489F"/>
    <w:rsid w:val="0029430C"/>
    <w:rsid w:val="002A0654"/>
    <w:rsid w:val="0034611B"/>
    <w:rsid w:val="00351555"/>
    <w:rsid w:val="00374B93"/>
    <w:rsid w:val="003B0B50"/>
    <w:rsid w:val="003B3EE8"/>
    <w:rsid w:val="003C0E52"/>
    <w:rsid w:val="003C1D50"/>
    <w:rsid w:val="003F093D"/>
    <w:rsid w:val="003F7191"/>
    <w:rsid w:val="0040098D"/>
    <w:rsid w:val="00423B8A"/>
    <w:rsid w:val="00475497"/>
    <w:rsid w:val="00481617"/>
    <w:rsid w:val="004A123B"/>
    <w:rsid w:val="004A5575"/>
    <w:rsid w:val="004C3F0B"/>
    <w:rsid w:val="005418ED"/>
    <w:rsid w:val="0056147C"/>
    <w:rsid w:val="00561CB0"/>
    <w:rsid w:val="00570D06"/>
    <w:rsid w:val="005A21E7"/>
    <w:rsid w:val="005B30F8"/>
    <w:rsid w:val="005B6B91"/>
    <w:rsid w:val="005C14ED"/>
    <w:rsid w:val="005D4C3A"/>
    <w:rsid w:val="006B6941"/>
    <w:rsid w:val="006E1A00"/>
    <w:rsid w:val="006E4006"/>
    <w:rsid w:val="006E76B4"/>
    <w:rsid w:val="006F6652"/>
    <w:rsid w:val="00723F9F"/>
    <w:rsid w:val="00793600"/>
    <w:rsid w:val="007A5AA4"/>
    <w:rsid w:val="007D3814"/>
    <w:rsid w:val="00825E55"/>
    <w:rsid w:val="00860593"/>
    <w:rsid w:val="008B7BD0"/>
    <w:rsid w:val="00923E63"/>
    <w:rsid w:val="00926FD4"/>
    <w:rsid w:val="00930C9C"/>
    <w:rsid w:val="00973630"/>
    <w:rsid w:val="0098496A"/>
    <w:rsid w:val="009A37B9"/>
    <w:rsid w:val="009B3A1B"/>
    <w:rsid w:val="009C5829"/>
    <w:rsid w:val="009D3C2E"/>
    <w:rsid w:val="00A04550"/>
    <w:rsid w:val="00A90365"/>
    <w:rsid w:val="00A944CE"/>
    <w:rsid w:val="00AB64A3"/>
    <w:rsid w:val="00AC4B5D"/>
    <w:rsid w:val="00B12DC8"/>
    <w:rsid w:val="00B20F53"/>
    <w:rsid w:val="00B434EF"/>
    <w:rsid w:val="00B459FB"/>
    <w:rsid w:val="00B60B83"/>
    <w:rsid w:val="00B92948"/>
    <w:rsid w:val="00B9693F"/>
    <w:rsid w:val="00BF67BD"/>
    <w:rsid w:val="00C26BEF"/>
    <w:rsid w:val="00C336B0"/>
    <w:rsid w:val="00C60632"/>
    <w:rsid w:val="00C7735E"/>
    <w:rsid w:val="00CD2054"/>
    <w:rsid w:val="00D037C0"/>
    <w:rsid w:val="00D27047"/>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ED500D"/>
    <w:rsid w:val="00F03176"/>
    <w:rsid w:val="00F07284"/>
    <w:rsid w:val="00F11A89"/>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856</Words>
  <Characters>4627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9</cp:revision>
  <dcterms:created xsi:type="dcterms:W3CDTF">2025-01-21T15:19:00Z</dcterms:created>
  <dcterms:modified xsi:type="dcterms:W3CDTF">2026-06-26T12:32:00Z</dcterms:modified>
</cp:coreProperties>
</file>